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自然资源局</w:t>
      </w:r>
    </w:p>
    <w:p>
      <w:pPr>
        <w:tabs>
          <w:tab w:val="left" w:pos="2865"/>
        </w:tabs>
        <w:jc w:val="center"/>
        <w:rPr>
          <w:rFonts w:ascii="宋体"/>
          <w:b/>
          <w:sz w:val="72"/>
          <w:szCs w:val="72"/>
        </w:rPr>
      </w:pPr>
      <w:r>
        <w:rPr>
          <w:rFonts w:hint="eastAsia" w:ascii="宋体" w:hAnsi="宋体"/>
          <w:b/>
          <w:sz w:val="72"/>
          <w:szCs w:val="72"/>
          <w:lang w:eastAsia="zh-CN"/>
        </w:rPr>
        <w:t>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目    录</w:t>
      </w:r>
    </w:p>
    <w:p>
      <w:pPr>
        <w:tabs>
          <w:tab w:val="left" w:pos="2595"/>
        </w:tabs>
        <w:jc w:val="left"/>
        <w:rPr>
          <w:rFonts w:hint="eastAsia" w:ascii="宋体" w:hAnsi="宋体" w:eastAsia="宋体" w:cs="宋体"/>
          <w:b/>
          <w:sz w:val="32"/>
          <w:szCs w:val="32"/>
        </w:rPr>
      </w:pPr>
      <w:r>
        <w:rPr>
          <w:rFonts w:hint="eastAsia" w:ascii="宋体" w:hAnsi="宋体" w:eastAsia="宋体" w:cs="宋体"/>
          <w:b/>
          <w:sz w:val="32"/>
          <w:szCs w:val="32"/>
        </w:rPr>
        <w:t>第一部分   部门概况</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主要职能</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机构设置</w:t>
      </w:r>
    </w:p>
    <w:p>
      <w:pPr>
        <w:jc w:val="left"/>
        <w:rPr>
          <w:rFonts w:hint="eastAsia" w:ascii="宋体" w:hAnsi="宋体" w:eastAsia="宋体" w:cs="宋体"/>
          <w:b/>
          <w:sz w:val="32"/>
          <w:szCs w:val="32"/>
        </w:rPr>
      </w:pPr>
      <w:r>
        <w:rPr>
          <w:rFonts w:hint="eastAsia" w:ascii="宋体" w:hAnsi="宋体" w:eastAsia="宋体" w:cs="宋体"/>
          <w:b/>
          <w:sz w:val="32"/>
          <w:szCs w:val="32"/>
        </w:rPr>
        <w:t>第二部分   预算表格</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收入预算表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财政拨款收支预算表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一般公共预算财政拨款功能分类支出预算表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一般公共预算财政拨款部门经济分类支出预算表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w:t>
      </w:r>
      <w:r>
        <w:rPr>
          <w:rFonts w:hint="eastAsia" w:ascii="宋体" w:hAnsi="宋体" w:eastAsia="宋体" w:cs="宋体"/>
          <w:sz w:val="32"/>
          <w:szCs w:val="32"/>
          <w:lang w:eastAsia="zh-CN"/>
        </w:rPr>
        <w:t>政府</w:t>
      </w:r>
      <w:r>
        <w:rPr>
          <w:rFonts w:hint="eastAsia" w:ascii="宋体" w:hAnsi="宋体" w:eastAsia="宋体" w:cs="宋体"/>
          <w:sz w:val="32"/>
          <w:szCs w:val="32"/>
        </w:rPr>
        <w:t>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一般公共预算财政拨款“三公”经费支出预算表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政府性基金预算财政拨款支出预算表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项目支出绩效目标表</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第三部分   情况说明</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第四部分   名词解释</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tabs>
          <w:tab w:val="left" w:pos="2595"/>
        </w:tabs>
        <w:jc w:val="both"/>
        <w:rPr>
          <w:rFonts w:hint="eastAsia" w:ascii="宋体" w:hAnsi="宋体" w:eastAsia="宋体" w:cs="宋体"/>
          <w:b/>
          <w:sz w:val="32"/>
          <w:szCs w:val="32"/>
        </w:rPr>
      </w:pPr>
    </w:p>
    <w:p>
      <w:pPr>
        <w:tabs>
          <w:tab w:val="left" w:pos="2595"/>
        </w:tabs>
        <w:jc w:val="both"/>
        <w:rPr>
          <w:rFonts w:hint="eastAsia" w:ascii="宋体" w:hAnsi="宋体" w:eastAsia="宋体" w:cs="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numPr>
          <w:ilvl w:val="0"/>
          <w:numId w:val="3"/>
        </w:numPr>
        <w:rPr>
          <w:rFonts w:hint="eastAsia" w:ascii="宋体" w:hAnsi="宋体" w:eastAsia="宋体" w:cs="宋体"/>
          <w:sz w:val="32"/>
          <w:szCs w:val="32"/>
        </w:rPr>
      </w:pPr>
      <w:r>
        <w:rPr>
          <w:rFonts w:hint="eastAsia" w:ascii="宋体" w:hAnsi="宋体" w:eastAsia="宋体" w:cs="宋体"/>
          <w:sz w:val="32"/>
          <w:szCs w:val="32"/>
        </w:rPr>
        <w:t>主要职能</w:t>
      </w:r>
    </w:p>
    <w:p>
      <w:pPr>
        <w:ind w:firstLine="480" w:firstLineChars="150"/>
        <w:rPr>
          <w:rFonts w:hint="eastAsia" w:ascii="宋体" w:hAnsi="宋体" w:eastAsia="宋体" w:cs="宋体"/>
          <w:sz w:val="32"/>
          <w:szCs w:val="32"/>
        </w:rPr>
      </w:pPr>
      <w:r>
        <w:rPr>
          <w:rFonts w:hint="eastAsia" w:ascii="宋体" w:hAnsi="宋体" w:eastAsia="宋体" w:cs="宋体"/>
          <w:color w:val="000000"/>
          <w:kern w:val="0"/>
          <w:sz w:val="32"/>
          <w:szCs w:val="32"/>
        </w:rPr>
        <w:t>（一）、贯彻执行国家土地、矿产等自然资源的法律法规及技术标准，负责制定全县深化国土资源管理体制和国土资源使用制度改革方案，负责有关行政复议和应诉工作。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二）、编制和实施全县国土规划、土地利用总体规划和其它专项规划，负责各乡（镇）土地利用总体规划的指导、审核、报批，负责编制矿产资源保护与合理利用规划、地质勘查规划、地质灾害防治和地质遗迹保护规划，并组织实施。</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（三）、负责全县土地、矿产执法监察工作，依法保护土地、矿产所有者和使用者的合法权益，协调矿产资源的调查评价工作，调查处理重大权属纠纷和违法案件。</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（四）、统一管理全县国土资源的城乡地籍、地政及调查、统计、定级、登记、发证工作，执行土地定级、估价标准及全县土地调查计划，协调指导全县地籍测绘工作。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（五）、负责耕地的保护工作，划定和保护基本农田，对占农用地的建设项目进行预审负责农用地转用和农村村民住宅用地的审核报批工作，组织土地开发与土地整理工作。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（六）、做好全县土地征用工作，负责全县国有土地出让、划拨、转让、租赁、作价入股等工作，处置转制企业土地资产、帮助企业增资减债，参与组织国有土地使用权收购储备和招标拍卖工作。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（七）、贯彻执行有关土地市场管理的法规和规章，负责对有偿取得土地使用权转让、出租、抵押等权属管理，对国有土地使用权作价出资、入股和租赁等实施资产管理。</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（八）、负责矿产资源采矿权的审批发证，负责全县各类矿业的探矿权、采矿权转让的审查和报批，按规定征收和管理矿产资源补偿费和采矿权使用费。</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（九）、综合管理水文地质、工程地质、环境地质勘查和评价工作，监测、监督防止地下水的过量开采与污染，保护地质环境。</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（十）、组织开发土地和矿产资源的对外合作与交流，负责全县国土资源科学技术和宣传教育工作。</w:t>
      </w:r>
    </w:p>
    <w:p>
      <w:pPr>
        <w:snapToGrid w:val="0"/>
        <w:spacing w:line="520" w:lineRule="exact"/>
        <w:ind w:left="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xml:space="preserve"> （十一）、承办县政府交办的其他事项。</w:t>
      </w:r>
    </w:p>
    <w:p>
      <w:pPr>
        <w:numPr>
          <w:ilvl w:val="0"/>
          <w:numId w:val="4"/>
        </w:numPr>
        <w:ind w:firstLine="640" w:firstLineChars="200"/>
        <w:rPr>
          <w:rFonts w:hint="eastAsia" w:ascii="宋体" w:hAnsi="宋体" w:eastAsia="宋体" w:cs="宋体"/>
          <w:sz w:val="32"/>
          <w:szCs w:val="32"/>
        </w:rPr>
      </w:pPr>
      <w:r>
        <w:rPr>
          <w:rFonts w:hint="eastAsia" w:ascii="宋体" w:hAnsi="宋体" w:eastAsia="宋体" w:cs="宋体"/>
          <w:sz w:val="32"/>
          <w:szCs w:val="32"/>
        </w:rPr>
        <w:t>机构设置</w:t>
      </w:r>
    </w:p>
    <w:p>
      <w:pPr>
        <w:ind w:firstLine="640" w:firstLineChars="200"/>
        <w:rPr>
          <w:rFonts w:hint="eastAsia" w:ascii="宋体" w:hAnsi="宋体" w:eastAsia="宋体" w:cs="宋体"/>
          <w:color w:val="000000"/>
          <w:kern w:val="0"/>
          <w:sz w:val="32"/>
          <w:szCs w:val="32"/>
          <w:shd w:val="clear" w:color="auto" w:fill="FFFFFF"/>
        </w:rPr>
      </w:pPr>
      <w:r>
        <w:rPr>
          <w:rFonts w:hint="eastAsia" w:ascii="宋体" w:hAnsi="宋体" w:eastAsia="宋体" w:cs="宋体"/>
          <w:sz w:val="32"/>
          <w:szCs w:val="32"/>
        </w:rPr>
        <w:t>根据上述职责，梨树县自然资源局内设 4个机构，分别为办公室、自然资源管理科、矿产资源管理科、机关党建工作办公室。</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w:t>
      </w: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692.7</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692.7</w:t>
      </w:r>
      <w:r>
        <w:rPr>
          <w:rFonts w:hint="eastAsia" w:ascii="宋体" w:hAnsi="宋体" w:eastAsia="宋体" w:cs="宋体"/>
          <w:sz w:val="32"/>
          <w:szCs w:val="32"/>
        </w:rPr>
        <w:t>万元，其中：本年收入</w:t>
      </w:r>
      <w:r>
        <w:rPr>
          <w:rFonts w:hint="eastAsia" w:ascii="宋体" w:hAnsi="宋体" w:eastAsia="宋体" w:cs="宋体"/>
          <w:sz w:val="32"/>
          <w:szCs w:val="32"/>
          <w:lang w:val="en-US" w:eastAsia="zh-CN"/>
        </w:rPr>
        <w:t>692.7</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eastAsia="宋体" w:cs="宋体"/>
          <w:sz w:val="32"/>
          <w:szCs w:val="32"/>
          <w:lang w:val="en-US" w:eastAsia="zh-CN"/>
        </w:rPr>
        <w:t>692.7</w:t>
      </w:r>
      <w:r>
        <w:rPr>
          <w:rFonts w:hint="eastAsia" w:ascii="宋体" w:hAnsi="宋体" w:eastAsia="宋体" w:cs="宋体"/>
          <w:sz w:val="32"/>
          <w:szCs w:val="32"/>
        </w:rPr>
        <w:t xml:space="preserve"> 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eastAsia="宋体" w:cs="宋体"/>
          <w:sz w:val="32"/>
          <w:szCs w:val="32"/>
          <w:lang w:val="en-US" w:eastAsia="zh-CN"/>
        </w:rPr>
        <w:t>692.7</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692.7</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627.14</w:t>
      </w:r>
      <w:r>
        <w:rPr>
          <w:rFonts w:hint="eastAsia" w:ascii="宋体" w:hAnsi="宋体" w:eastAsia="宋体" w:cs="宋体"/>
          <w:sz w:val="32"/>
          <w:szCs w:val="32"/>
        </w:rPr>
        <w:t>万元，占</w:t>
      </w:r>
      <w:r>
        <w:rPr>
          <w:rFonts w:hint="eastAsia" w:ascii="宋体" w:hAnsi="宋体" w:eastAsia="宋体" w:cs="宋体"/>
          <w:sz w:val="32"/>
          <w:szCs w:val="32"/>
          <w:lang w:val="en-US" w:eastAsia="zh-CN"/>
        </w:rPr>
        <w:t>90</w:t>
      </w:r>
      <w:r>
        <w:rPr>
          <w:rFonts w:hint="eastAsia" w:ascii="宋体" w:hAnsi="宋体" w:eastAsia="宋体" w:cs="宋体"/>
          <w:sz w:val="32"/>
          <w:szCs w:val="32"/>
        </w:rPr>
        <w:t>%；公用经费</w:t>
      </w:r>
      <w:r>
        <w:rPr>
          <w:rFonts w:hint="eastAsia" w:ascii="宋体" w:hAnsi="宋体" w:eastAsia="宋体" w:cs="宋体"/>
          <w:sz w:val="32"/>
          <w:szCs w:val="32"/>
          <w:lang w:val="en-US" w:eastAsia="zh-CN"/>
        </w:rPr>
        <w:t>65.56</w:t>
      </w:r>
      <w:r>
        <w:rPr>
          <w:rFonts w:hint="eastAsia" w:ascii="宋体" w:hAnsi="宋体" w:eastAsia="宋体" w:cs="宋体"/>
          <w:sz w:val="32"/>
          <w:szCs w:val="32"/>
        </w:rPr>
        <w:t>万元，占</w:t>
      </w:r>
      <w:r>
        <w:rPr>
          <w:rFonts w:hint="eastAsia" w:ascii="宋体" w:hAnsi="宋体" w:eastAsia="宋体" w:cs="宋体"/>
          <w:sz w:val="32"/>
          <w:szCs w:val="32"/>
          <w:lang w:val="en-US" w:eastAsia="zh-CN"/>
        </w:rPr>
        <w:t>10</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692.7</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692.7</w:t>
      </w:r>
      <w:r>
        <w:rPr>
          <w:rFonts w:hint="eastAsia" w:ascii="宋体" w:hAnsi="宋体" w:eastAsia="宋体" w:cs="宋体"/>
          <w:sz w:val="32"/>
          <w:szCs w:val="32"/>
        </w:rPr>
        <w:t>万元。支出包括：社会保障和就业支出</w:t>
      </w:r>
      <w:r>
        <w:rPr>
          <w:rFonts w:hint="eastAsia" w:ascii="宋体" w:hAnsi="宋体" w:eastAsia="宋体" w:cs="宋体"/>
          <w:sz w:val="32"/>
          <w:szCs w:val="32"/>
          <w:lang w:val="en-US" w:eastAsia="zh-CN"/>
        </w:rPr>
        <w:t>50.8万元：卫生健康支出22.4万元；自然资源海洋和气象支出589.77万元；住房保障支出29.73万元。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692.7</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692.7</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%。基本支出中，人员经费</w:t>
      </w:r>
      <w:r>
        <w:rPr>
          <w:rFonts w:hint="eastAsia" w:ascii="宋体" w:hAnsi="宋体" w:eastAsia="宋体" w:cs="宋体"/>
          <w:sz w:val="32"/>
          <w:szCs w:val="32"/>
          <w:lang w:val="en-US" w:eastAsia="zh-CN"/>
        </w:rPr>
        <w:t>627.14</w:t>
      </w:r>
      <w:r>
        <w:rPr>
          <w:rFonts w:hint="eastAsia" w:ascii="宋体" w:hAnsi="宋体" w:eastAsia="宋体" w:cs="宋体"/>
          <w:sz w:val="32"/>
          <w:szCs w:val="32"/>
        </w:rPr>
        <w:t>万元，占</w:t>
      </w:r>
      <w:r>
        <w:rPr>
          <w:rFonts w:hint="eastAsia" w:ascii="宋体" w:hAnsi="宋体" w:eastAsia="宋体" w:cs="宋体"/>
          <w:sz w:val="32"/>
          <w:szCs w:val="32"/>
          <w:lang w:val="en-US" w:eastAsia="zh-CN"/>
        </w:rPr>
        <w:t>90</w:t>
      </w:r>
      <w:r>
        <w:rPr>
          <w:rFonts w:hint="eastAsia" w:ascii="宋体" w:hAnsi="宋体" w:eastAsia="宋体" w:cs="宋体"/>
          <w:sz w:val="32"/>
          <w:szCs w:val="32"/>
        </w:rPr>
        <w:t>%；公用经费</w:t>
      </w:r>
      <w:r>
        <w:rPr>
          <w:rFonts w:hint="eastAsia" w:ascii="宋体" w:hAnsi="宋体" w:eastAsia="宋体" w:cs="宋体"/>
          <w:sz w:val="32"/>
          <w:szCs w:val="32"/>
          <w:lang w:val="en-US" w:eastAsia="zh-CN"/>
        </w:rPr>
        <w:t>65.56</w:t>
      </w:r>
      <w:r>
        <w:rPr>
          <w:rFonts w:hint="eastAsia" w:ascii="宋体" w:hAnsi="宋体" w:eastAsia="宋体" w:cs="宋体"/>
          <w:sz w:val="32"/>
          <w:szCs w:val="32"/>
        </w:rPr>
        <w:t>万元，占</w:t>
      </w:r>
      <w:r>
        <w:rPr>
          <w:rFonts w:hint="eastAsia" w:ascii="宋体" w:hAnsi="宋体" w:eastAsia="宋体" w:cs="宋体"/>
          <w:sz w:val="32"/>
          <w:szCs w:val="32"/>
          <w:lang w:val="en-US" w:eastAsia="zh-CN"/>
        </w:rPr>
        <w:t>10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692.7</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627.14</w:t>
      </w:r>
      <w:r>
        <w:rPr>
          <w:rFonts w:hint="eastAsia" w:ascii="宋体" w:hAnsi="宋体" w:eastAsia="宋体" w:cs="宋体"/>
          <w:sz w:val="32"/>
          <w:szCs w:val="32"/>
        </w:rPr>
        <w:t>万元，主要包括：基本工资</w:t>
      </w:r>
      <w:r>
        <w:rPr>
          <w:rFonts w:hint="eastAsia" w:ascii="宋体" w:hAnsi="宋体" w:eastAsia="宋体" w:cs="宋体"/>
          <w:sz w:val="32"/>
          <w:szCs w:val="32"/>
          <w:lang w:val="en-US" w:eastAsia="zh-CN"/>
        </w:rPr>
        <w:t>373.21万元</w:t>
      </w:r>
      <w:r>
        <w:rPr>
          <w:rFonts w:hint="eastAsia" w:ascii="宋体" w:hAnsi="宋体" w:eastAsia="宋体" w:cs="宋体"/>
          <w:sz w:val="32"/>
          <w:szCs w:val="32"/>
        </w:rPr>
        <w:t>、津贴补贴</w:t>
      </w:r>
      <w:r>
        <w:rPr>
          <w:rFonts w:hint="eastAsia" w:ascii="宋体" w:hAnsi="宋体" w:eastAsia="宋体" w:cs="宋体"/>
          <w:sz w:val="32"/>
          <w:szCs w:val="32"/>
          <w:lang w:val="en-US" w:eastAsia="zh-CN"/>
        </w:rPr>
        <w:t>158.5万元</w:t>
      </w:r>
      <w:r>
        <w:rPr>
          <w:rFonts w:hint="eastAsia" w:ascii="宋体" w:hAnsi="宋体" w:eastAsia="宋体" w:cs="宋体"/>
          <w:sz w:val="32"/>
          <w:szCs w:val="32"/>
        </w:rPr>
        <w:t>、机关事业单位基本养老保险缴费</w:t>
      </w:r>
      <w:r>
        <w:rPr>
          <w:rFonts w:hint="eastAsia" w:ascii="宋体" w:hAnsi="宋体" w:eastAsia="宋体" w:cs="宋体"/>
          <w:sz w:val="32"/>
          <w:szCs w:val="32"/>
          <w:lang w:val="en-US" w:eastAsia="zh-CN"/>
        </w:rPr>
        <w:t>26.2万元</w:t>
      </w:r>
      <w:r>
        <w:rPr>
          <w:rFonts w:hint="eastAsia" w:ascii="宋体" w:hAnsi="宋体" w:eastAsia="宋体" w:cs="宋体"/>
          <w:sz w:val="32"/>
          <w:szCs w:val="32"/>
        </w:rPr>
        <w:t>、机关事业单位职业年金缴费支出</w:t>
      </w:r>
      <w:r>
        <w:rPr>
          <w:rFonts w:hint="eastAsia" w:ascii="宋体" w:hAnsi="宋体" w:eastAsia="宋体" w:cs="宋体"/>
          <w:sz w:val="32"/>
          <w:szCs w:val="32"/>
          <w:lang w:val="en-US" w:eastAsia="zh-CN"/>
        </w:rPr>
        <w:t>16.3万元、</w:t>
      </w:r>
      <w:r>
        <w:rPr>
          <w:rFonts w:hint="eastAsia" w:ascii="宋体" w:hAnsi="宋体" w:eastAsia="宋体" w:cs="宋体"/>
          <w:sz w:val="32"/>
          <w:szCs w:val="32"/>
        </w:rPr>
        <w:t>职工基本医疗保险缴费</w:t>
      </w:r>
      <w:r>
        <w:rPr>
          <w:rFonts w:hint="eastAsia" w:ascii="宋体" w:hAnsi="宋体" w:eastAsia="宋体" w:cs="宋体"/>
          <w:sz w:val="32"/>
          <w:szCs w:val="32"/>
          <w:lang w:val="en-US" w:eastAsia="zh-CN"/>
        </w:rPr>
        <w:t>22.4万元</w:t>
      </w:r>
      <w:r>
        <w:rPr>
          <w:rFonts w:hint="eastAsia" w:ascii="宋体" w:hAnsi="宋体" w:eastAsia="宋体" w:cs="宋体"/>
          <w:sz w:val="32"/>
          <w:szCs w:val="32"/>
        </w:rPr>
        <w:t>、其他社会保障缴费</w:t>
      </w:r>
      <w:r>
        <w:rPr>
          <w:rFonts w:hint="eastAsia" w:ascii="宋体" w:hAnsi="宋体" w:eastAsia="宋体" w:cs="宋体"/>
          <w:sz w:val="32"/>
          <w:szCs w:val="32"/>
          <w:lang w:val="en-US" w:eastAsia="zh-CN"/>
        </w:rPr>
        <w:t>0.8万元</w:t>
      </w:r>
      <w:r>
        <w:rPr>
          <w:rFonts w:hint="eastAsia" w:ascii="宋体" w:hAnsi="宋体" w:eastAsia="宋体" w:cs="宋体"/>
          <w:sz w:val="32"/>
          <w:szCs w:val="32"/>
        </w:rPr>
        <w:t>、住房公积金</w:t>
      </w:r>
      <w:r>
        <w:rPr>
          <w:rFonts w:hint="eastAsia" w:ascii="宋体" w:hAnsi="宋体" w:eastAsia="宋体" w:cs="宋体"/>
          <w:sz w:val="32"/>
          <w:szCs w:val="32"/>
          <w:lang w:val="en-US" w:eastAsia="zh-CN"/>
        </w:rPr>
        <w:t>29.73万元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eastAsia="宋体" w:cs="宋体"/>
          <w:sz w:val="32"/>
          <w:szCs w:val="32"/>
          <w:lang w:val="en-US" w:eastAsia="zh-CN"/>
        </w:rPr>
        <w:t>65.56</w:t>
      </w:r>
      <w:r>
        <w:rPr>
          <w:rFonts w:hint="eastAsia" w:ascii="宋体" w:hAnsi="宋体" w:eastAsia="宋体" w:cs="宋体"/>
          <w:sz w:val="32"/>
          <w:szCs w:val="32"/>
        </w:rPr>
        <w:t>万元，主要包括：办公费</w:t>
      </w:r>
      <w:r>
        <w:rPr>
          <w:rFonts w:hint="eastAsia" w:ascii="宋体" w:hAnsi="宋体" w:eastAsia="宋体" w:cs="宋体"/>
          <w:sz w:val="32"/>
          <w:szCs w:val="32"/>
          <w:lang w:val="en-US" w:eastAsia="zh-CN"/>
        </w:rPr>
        <w:t>9.31万元</w:t>
      </w:r>
      <w:r>
        <w:rPr>
          <w:rFonts w:hint="eastAsia" w:ascii="宋体" w:hAnsi="宋体" w:eastAsia="宋体" w:cs="宋体"/>
          <w:sz w:val="32"/>
          <w:szCs w:val="32"/>
        </w:rPr>
        <w:t>、印刷费</w:t>
      </w:r>
      <w:r>
        <w:rPr>
          <w:rFonts w:hint="eastAsia" w:ascii="宋体" w:hAnsi="宋体" w:eastAsia="宋体" w:cs="宋体"/>
          <w:sz w:val="32"/>
          <w:szCs w:val="32"/>
          <w:lang w:val="en-US" w:eastAsia="zh-CN"/>
        </w:rPr>
        <w:t>4.5万元</w:t>
      </w:r>
      <w:r>
        <w:rPr>
          <w:rFonts w:hint="eastAsia" w:ascii="宋体" w:hAnsi="宋体" w:eastAsia="宋体" w:cs="宋体"/>
          <w:sz w:val="32"/>
          <w:szCs w:val="32"/>
        </w:rPr>
        <w:t>、</w:t>
      </w:r>
      <w:r>
        <w:rPr>
          <w:rFonts w:hint="eastAsia" w:ascii="宋体" w:hAnsi="宋体" w:eastAsia="宋体" w:cs="宋体"/>
          <w:sz w:val="32"/>
          <w:szCs w:val="32"/>
          <w:lang w:eastAsia="zh-CN"/>
        </w:rPr>
        <w:t>手续费</w:t>
      </w:r>
      <w:r>
        <w:rPr>
          <w:rFonts w:hint="eastAsia" w:ascii="宋体" w:hAnsi="宋体" w:eastAsia="宋体" w:cs="宋体"/>
          <w:sz w:val="32"/>
          <w:szCs w:val="32"/>
          <w:lang w:val="en-US" w:eastAsia="zh-CN"/>
        </w:rPr>
        <w:t>0.35万元、</w:t>
      </w:r>
      <w:r>
        <w:rPr>
          <w:rFonts w:hint="eastAsia" w:ascii="宋体" w:hAnsi="宋体" w:eastAsia="宋体" w:cs="宋体"/>
          <w:sz w:val="32"/>
          <w:szCs w:val="32"/>
        </w:rPr>
        <w:t>水费</w:t>
      </w:r>
      <w:r>
        <w:rPr>
          <w:rFonts w:hint="eastAsia" w:ascii="宋体" w:hAnsi="宋体" w:eastAsia="宋体" w:cs="宋体"/>
          <w:sz w:val="32"/>
          <w:szCs w:val="32"/>
          <w:lang w:val="en-US" w:eastAsia="zh-CN"/>
        </w:rPr>
        <w:t>1万元</w:t>
      </w:r>
      <w:r>
        <w:rPr>
          <w:rFonts w:hint="eastAsia" w:ascii="宋体" w:hAnsi="宋体" w:eastAsia="宋体" w:cs="宋体"/>
          <w:sz w:val="32"/>
          <w:szCs w:val="32"/>
        </w:rPr>
        <w:t>、电费</w:t>
      </w:r>
      <w:r>
        <w:rPr>
          <w:rFonts w:hint="eastAsia" w:ascii="宋体" w:hAnsi="宋体" w:eastAsia="宋体" w:cs="宋体"/>
          <w:sz w:val="32"/>
          <w:szCs w:val="32"/>
          <w:lang w:val="en-US" w:eastAsia="zh-CN"/>
        </w:rPr>
        <w:t>1.5万元</w:t>
      </w:r>
      <w:r>
        <w:rPr>
          <w:rFonts w:hint="eastAsia" w:ascii="宋体" w:hAnsi="宋体" w:eastAsia="宋体" w:cs="宋体"/>
          <w:sz w:val="32"/>
          <w:szCs w:val="32"/>
        </w:rPr>
        <w:t>、邮电费</w:t>
      </w:r>
      <w:r>
        <w:rPr>
          <w:rFonts w:hint="eastAsia" w:ascii="宋体" w:hAnsi="宋体" w:eastAsia="宋体" w:cs="宋体"/>
          <w:sz w:val="32"/>
          <w:szCs w:val="32"/>
          <w:lang w:val="en-US" w:eastAsia="zh-CN"/>
        </w:rPr>
        <w:t>8万元</w:t>
      </w:r>
      <w:r>
        <w:rPr>
          <w:rFonts w:hint="eastAsia" w:ascii="宋体" w:hAnsi="宋体" w:eastAsia="宋体" w:cs="宋体"/>
          <w:sz w:val="32"/>
          <w:szCs w:val="32"/>
        </w:rPr>
        <w:t>、</w:t>
      </w:r>
      <w:r>
        <w:rPr>
          <w:rFonts w:hint="eastAsia" w:ascii="宋体" w:hAnsi="宋体" w:eastAsia="宋体" w:cs="宋体"/>
          <w:sz w:val="32"/>
          <w:szCs w:val="32"/>
          <w:lang w:eastAsia="zh-CN"/>
        </w:rPr>
        <w:t>取暖费</w:t>
      </w:r>
      <w:r>
        <w:rPr>
          <w:rFonts w:hint="eastAsia" w:ascii="宋体" w:hAnsi="宋体" w:eastAsia="宋体" w:cs="宋体"/>
          <w:sz w:val="32"/>
          <w:szCs w:val="32"/>
          <w:lang w:val="en-US" w:eastAsia="zh-CN"/>
        </w:rPr>
        <w:t>1.8万元、</w:t>
      </w:r>
      <w:r>
        <w:rPr>
          <w:rFonts w:hint="eastAsia" w:ascii="宋体" w:hAnsi="宋体" w:eastAsia="宋体" w:cs="宋体"/>
          <w:sz w:val="32"/>
          <w:szCs w:val="32"/>
        </w:rPr>
        <w:t>差旅费</w:t>
      </w:r>
      <w:r>
        <w:rPr>
          <w:rFonts w:hint="eastAsia" w:ascii="宋体" w:hAnsi="宋体" w:eastAsia="宋体" w:cs="宋体"/>
          <w:sz w:val="32"/>
          <w:szCs w:val="32"/>
          <w:lang w:val="en-US" w:eastAsia="zh-CN"/>
        </w:rPr>
        <w:t>9万元</w:t>
      </w:r>
      <w:r>
        <w:rPr>
          <w:rFonts w:hint="eastAsia" w:ascii="宋体" w:hAnsi="宋体" w:eastAsia="宋体" w:cs="宋体"/>
          <w:sz w:val="32"/>
          <w:szCs w:val="32"/>
        </w:rPr>
        <w:t>、租赁费</w:t>
      </w:r>
      <w:r>
        <w:rPr>
          <w:rFonts w:hint="eastAsia" w:ascii="宋体" w:hAnsi="宋体" w:eastAsia="宋体" w:cs="宋体"/>
          <w:sz w:val="32"/>
          <w:szCs w:val="32"/>
          <w:lang w:val="en-US" w:eastAsia="zh-CN"/>
        </w:rPr>
        <w:t>4万元</w:t>
      </w:r>
      <w:r>
        <w:rPr>
          <w:rFonts w:hint="eastAsia" w:ascii="宋体" w:hAnsi="宋体" w:eastAsia="宋体" w:cs="宋体"/>
          <w:sz w:val="32"/>
          <w:szCs w:val="32"/>
        </w:rPr>
        <w:t>、培训费</w:t>
      </w:r>
      <w:r>
        <w:rPr>
          <w:rFonts w:hint="eastAsia" w:ascii="宋体" w:hAnsi="宋体" w:eastAsia="宋体" w:cs="宋体"/>
          <w:sz w:val="32"/>
          <w:szCs w:val="32"/>
          <w:lang w:val="en-US" w:eastAsia="zh-CN"/>
        </w:rPr>
        <w:t>0.2万元</w:t>
      </w:r>
      <w:r>
        <w:rPr>
          <w:rFonts w:hint="eastAsia" w:ascii="宋体" w:hAnsi="宋体" w:eastAsia="宋体" w:cs="宋体"/>
          <w:sz w:val="32"/>
          <w:szCs w:val="32"/>
        </w:rPr>
        <w:t>、劳务费</w:t>
      </w:r>
      <w:r>
        <w:rPr>
          <w:rFonts w:hint="eastAsia" w:ascii="宋体" w:hAnsi="宋体" w:eastAsia="宋体" w:cs="宋体"/>
          <w:sz w:val="32"/>
          <w:szCs w:val="32"/>
          <w:lang w:val="en-US" w:eastAsia="zh-CN"/>
        </w:rPr>
        <w:t>4万元</w:t>
      </w:r>
      <w:r>
        <w:rPr>
          <w:rFonts w:hint="eastAsia" w:ascii="宋体" w:hAnsi="宋体" w:eastAsia="宋体" w:cs="宋体"/>
          <w:sz w:val="32"/>
          <w:szCs w:val="32"/>
        </w:rPr>
        <w:t>、工会经费</w:t>
      </w:r>
      <w:r>
        <w:rPr>
          <w:rFonts w:hint="eastAsia" w:ascii="宋体" w:hAnsi="宋体" w:eastAsia="宋体" w:cs="宋体"/>
          <w:sz w:val="32"/>
          <w:szCs w:val="32"/>
          <w:lang w:val="en-US" w:eastAsia="zh-CN"/>
        </w:rPr>
        <w:t>14.5万元</w:t>
      </w:r>
      <w:r>
        <w:rPr>
          <w:rFonts w:hint="eastAsia" w:ascii="宋体" w:hAnsi="宋体" w:eastAsia="宋体" w:cs="宋体"/>
          <w:sz w:val="32"/>
          <w:szCs w:val="32"/>
        </w:rPr>
        <w:t>、</w:t>
      </w:r>
      <w:r>
        <w:rPr>
          <w:rFonts w:hint="eastAsia" w:ascii="宋体" w:hAnsi="宋体" w:eastAsia="宋体" w:cs="宋体"/>
          <w:sz w:val="32"/>
          <w:szCs w:val="32"/>
          <w:lang w:eastAsia="zh-CN"/>
        </w:rPr>
        <w:t>委托业务</w:t>
      </w:r>
      <w:r>
        <w:rPr>
          <w:rFonts w:hint="eastAsia" w:ascii="宋体" w:hAnsi="宋体" w:eastAsia="宋体" w:cs="宋体"/>
          <w:sz w:val="32"/>
          <w:szCs w:val="32"/>
        </w:rPr>
        <w:t>费</w:t>
      </w:r>
      <w:r>
        <w:rPr>
          <w:rFonts w:hint="eastAsia" w:ascii="宋体" w:hAnsi="宋体" w:eastAsia="宋体" w:cs="宋体"/>
          <w:sz w:val="32"/>
          <w:szCs w:val="32"/>
          <w:lang w:val="en-US" w:eastAsia="zh-CN"/>
        </w:rPr>
        <w:t>1.5万元</w:t>
      </w:r>
      <w:r>
        <w:rPr>
          <w:rFonts w:hint="eastAsia" w:ascii="宋体" w:hAnsi="宋体" w:eastAsia="宋体" w:cs="宋体"/>
          <w:sz w:val="32"/>
          <w:szCs w:val="32"/>
        </w:rPr>
        <w:t>、其他交通费用</w:t>
      </w:r>
      <w:r>
        <w:rPr>
          <w:rFonts w:hint="eastAsia" w:ascii="宋体" w:hAnsi="宋体" w:eastAsia="宋体" w:cs="宋体"/>
          <w:sz w:val="32"/>
          <w:szCs w:val="32"/>
          <w:lang w:val="en-US" w:eastAsia="zh-CN"/>
        </w:rPr>
        <w:t>0.2万元</w:t>
      </w:r>
      <w:r>
        <w:rPr>
          <w:rFonts w:hint="eastAsia" w:ascii="宋体" w:hAnsi="宋体" w:eastAsia="宋体" w:cs="宋体"/>
          <w:sz w:val="32"/>
          <w:szCs w:val="32"/>
        </w:rPr>
        <w:t>、其他商品和服务支出</w:t>
      </w:r>
      <w:r>
        <w:rPr>
          <w:rFonts w:hint="eastAsia" w:ascii="宋体" w:hAnsi="宋体" w:eastAsia="宋体" w:cs="宋体"/>
          <w:sz w:val="32"/>
          <w:szCs w:val="32"/>
          <w:lang w:val="en-US" w:eastAsia="zh-CN"/>
        </w:rPr>
        <w:t>5.7万元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万元。其中，公务用车运行维护费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公务用车运行费</w:t>
      </w:r>
      <w:r>
        <w:rPr>
          <w:rFonts w:hint="eastAsia" w:ascii="宋体" w:hAnsi="宋体" w:eastAsia="宋体" w:cs="宋体"/>
          <w:sz w:val="32"/>
          <w:szCs w:val="32"/>
          <w:lang w:eastAsia="zh-CN"/>
        </w:rPr>
        <w:t>支出</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rPr>
        <w:t>机关运行经费财政拨款预算</w:t>
      </w:r>
      <w:r>
        <w:rPr>
          <w:rFonts w:hint="eastAsia" w:ascii="宋体" w:hAnsi="宋体" w:eastAsia="宋体" w:cs="宋体"/>
          <w:sz w:val="32"/>
          <w:szCs w:val="32"/>
          <w:lang w:val="en-US" w:eastAsia="zh-CN"/>
        </w:rPr>
        <w:t>65.56</w:t>
      </w:r>
      <w:r>
        <w:rPr>
          <w:rFonts w:hint="eastAsia" w:ascii="宋体" w:hAnsi="宋体" w:eastAsia="宋体" w:cs="宋体"/>
          <w:sz w:val="32"/>
          <w:szCs w:val="32"/>
        </w:rPr>
        <w:t>万元，</w:t>
      </w:r>
      <w:r>
        <w:rPr>
          <w:rFonts w:hint="eastAsia" w:ascii="宋体" w:hAnsi="宋体" w:cs="宋体"/>
          <w:sz w:val="32"/>
          <w:szCs w:val="32"/>
          <w:lang w:eastAsia="zh-CN"/>
        </w:rPr>
        <w:t>基本与</w:t>
      </w:r>
      <w:r>
        <w:rPr>
          <w:rFonts w:hint="eastAsia" w:ascii="宋体" w:hAnsi="宋体" w:eastAsia="宋体" w:cs="宋体"/>
          <w:sz w:val="32"/>
          <w:szCs w:val="32"/>
          <w:lang w:eastAsia="zh-CN"/>
        </w:rPr>
        <w:t>2020</w:t>
      </w:r>
      <w:r>
        <w:rPr>
          <w:rFonts w:hint="eastAsia" w:ascii="宋体" w:hAnsi="宋体" w:eastAsia="宋体" w:cs="宋体"/>
          <w:sz w:val="32"/>
          <w:szCs w:val="32"/>
        </w:rPr>
        <w:t>年</w:t>
      </w:r>
      <w:r>
        <w:rPr>
          <w:rFonts w:hint="eastAsia" w:ascii="宋体" w:hAnsi="宋体" w:cs="宋体"/>
          <w:sz w:val="32"/>
          <w:szCs w:val="32"/>
          <w:lang w:eastAsia="zh-CN"/>
        </w:rPr>
        <w:t>预算</w:t>
      </w:r>
      <w:r>
        <w:rPr>
          <w:rFonts w:hint="eastAsia" w:ascii="宋体" w:hAnsi="宋体" w:eastAsia="宋体" w:cs="宋体"/>
          <w:sz w:val="32"/>
          <w:szCs w:val="32"/>
        </w:rPr>
        <w:t>数持平</w:t>
      </w:r>
      <w:r>
        <w:rPr>
          <w:rFonts w:hint="eastAsia" w:ascii="宋体" w:hAnsi="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2020年12月31日，本级预算单位共有车辆0辆，其中，领导干部用车0辆、一般公务用车0辆、一般执法执勤用车 0辆、特种专业技术用车0辆、其他用车0辆。单位价值50万元以上通用设备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（五）其他收入：指除上述“一般公共预算拨款收入”、“事业收入”、“事业单位经营收入”等以外的收入。</w:t>
      </w:r>
    </w:p>
    <w:p>
      <w:pPr>
        <w:widowControl/>
        <w:shd w:val="clear" w:color="auto" w:fill="FFFFFF"/>
        <w:wordWrap w:val="0"/>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 xml:space="preserve"> （十三）上缴上级支出：指附属单位上缴上级的支出。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27466CB"/>
    <w:multiLevelType w:val="singleLevel"/>
    <w:tmpl w:val="627466CB"/>
    <w:lvl w:ilvl="0" w:tentative="0">
      <w:start w:val="2"/>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0E1C42D0"/>
    <w:rsid w:val="18D72F0A"/>
    <w:rsid w:val="210A1BC2"/>
    <w:rsid w:val="3EF6358C"/>
    <w:rsid w:val="545C5E5F"/>
    <w:rsid w:val="572D338E"/>
    <w:rsid w:val="5C1A5A57"/>
    <w:rsid w:val="66BD331C"/>
    <w:rsid w:val="733C1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3637</Words>
  <Characters>3881</Characters>
  <Lines>25</Lines>
  <Paragraphs>7</Paragraphs>
  <TotalTime>3</TotalTime>
  <ScaleCrop>false</ScaleCrop>
  <LinksUpToDate>false</LinksUpToDate>
  <CharactersWithSpaces>4292</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2022-09-07T10:15:12Z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